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F97" w:rsidRPr="001A1F94" w:rsidRDefault="001A1F94">
      <w:pPr>
        <w:rPr>
          <w:sz w:val="28"/>
        </w:rPr>
      </w:pPr>
      <w:r w:rsidRPr="001A1F94">
        <w:rPr>
          <w:rFonts w:hint="eastAsia"/>
          <w:sz w:val="28"/>
        </w:rPr>
        <w:t>Pm Motor with Hall</w:t>
      </w:r>
      <w:r w:rsidRPr="001A1F94">
        <w:rPr>
          <w:rFonts w:hint="eastAsia"/>
          <w:sz w:val="28"/>
        </w:rPr>
        <w:t>軟體對位及修改程序</w:t>
      </w:r>
    </w:p>
    <w:p w:rsidR="001A1F94" w:rsidRDefault="001A1F94">
      <w:r>
        <w:rPr>
          <w:rFonts w:hint="eastAsia"/>
        </w:rPr>
        <w:t xml:space="preserve">1. </w:t>
      </w:r>
      <w:r>
        <w:rPr>
          <w:rFonts w:hint="eastAsia"/>
        </w:rPr>
        <w:t>確認</w:t>
      </w:r>
      <w:r>
        <w:rPr>
          <w:rFonts w:hint="eastAsia"/>
        </w:rPr>
        <w:t>hall</w:t>
      </w:r>
      <w:r>
        <w:rPr>
          <w:rFonts w:hint="eastAsia"/>
        </w:rPr>
        <w:t>對相反電動勢是對線還是對相</w:t>
      </w:r>
      <w:r>
        <w:br/>
      </w:r>
      <w:r>
        <w:rPr>
          <w:rFonts w:hint="eastAsia"/>
        </w:rPr>
        <w:t>a.</w:t>
      </w:r>
      <w:r>
        <w:rPr>
          <w:rFonts w:hint="eastAsia"/>
        </w:rPr>
        <w:t>對線時</w:t>
      </w:r>
      <w:r>
        <w:rPr>
          <w:rFonts w:hint="eastAsia"/>
        </w:rPr>
        <w:t>120</w:t>
      </w:r>
      <w:r>
        <w:rPr>
          <w:rFonts w:hint="eastAsia"/>
        </w:rPr>
        <w:t>方波命令</w:t>
      </w:r>
    </w:p>
    <w:p w:rsidR="001A1F94" w:rsidRDefault="001A1F94">
      <w:r>
        <w:rPr>
          <w:rFonts w:hint="eastAsia"/>
        </w:rPr>
        <w:t>b.</w:t>
      </w:r>
      <w:r>
        <w:rPr>
          <w:rFonts w:hint="eastAsia"/>
        </w:rPr>
        <w:t>對相時</w:t>
      </w:r>
      <w:r>
        <w:rPr>
          <w:rFonts w:hint="eastAsia"/>
        </w:rPr>
        <w:t>180</w:t>
      </w:r>
      <w:r>
        <w:rPr>
          <w:rFonts w:hint="eastAsia"/>
        </w:rPr>
        <w:t>度方波命令</w:t>
      </w:r>
    </w:p>
    <w:p w:rsidR="001A1F94" w:rsidRDefault="001A1F94">
      <w:r>
        <w:rPr>
          <w:rFonts w:hint="eastAsia"/>
        </w:rPr>
        <w:t>以上可由</w:t>
      </w:r>
      <w:r>
        <w:rPr>
          <w:rFonts w:hint="eastAsia"/>
        </w:rPr>
        <w:t>F093</w:t>
      </w:r>
      <w:r>
        <w:rPr>
          <w:rFonts w:hint="eastAsia"/>
        </w:rPr>
        <w:t>做選擇</w:t>
      </w:r>
    </w:p>
    <w:p w:rsidR="001A1F94" w:rsidRDefault="001A1F94">
      <w:r>
        <w:rPr>
          <w:rFonts w:hint="eastAsia"/>
        </w:rPr>
        <w:t xml:space="preserve">2. </w:t>
      </w:r>
      <w:r>
        <w:rPr>
          <w:rFonts w:hint="eastAsia"/>
        </w:rPr>
        <w:t>將</w:t>
      </w:r>
      <w:r>
        <w:rPr>
          <w:rFonts w:hint="eastAsia"/>
        </w:rPr>
        <w:t>Hall</w:t>
      </w:r>
      <w:r>
        <w:rPr>
          <w:rFonts w:hint="eastAsia"/>
        </w:rPr>
        <w:t>訊號組合與軟體內定義一致即</w:t>
      </w:r>
      <w:r>
        <w:rPr>
          <w:rFonts w:hint="eastAsia"/>
        </w:rPr>
        <w:t>U</w:t>
      </w:r>
      <w:r>
        <w:rPr>
          <w:rFonts w:hint="eastAsia"/>
        </w:rPr>
        <w:t>超前</w:t>
      </w:r>
      <w:r>
        <w:rPr>
          <w:rFonts w:hint="eastAsia"/>
        </w:rPr>
        <w:t>V</w:t>
      </w:r>
      <w:r>
        <w:rPr>
          <w:rFonts w:hint="eastAsia"/>
        </w:rPr>
        <w:t>超前</w:t>
      </w:r>
      <w:r>
        <w:rPr>
          <w:rFonts w:hint="eastAsia"/>
        </w:rPr>
        <w:t>W</w:t>
      </w:r>
      <w:r>
        <w:rPr>
          <w:rFonts w:hint="eastAsia"/>
        </w:rPr>
        <w:t>順序，就可以造出三相方波電壓命令經由</w:t>
      </w:r>
      <w:r>
        <w:rPr>
          <w:rFonts w:hint="eastAsia"/>
        </w:rPr>
        <w:t>DA</w:t>
      </w:r>
      <w:r>
        <w:rPr>
          <w:rFonts w:hint="eastAsia"/>
        </w:rPr>
        <w:t>輸出如下</w:t>
      </w:r>
    </w:p>
    <w:p w:rsidR="006C16EB" w:rsidRDefault="006C16EB" w:rsidP="006C16EB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2724150" cy="1713261"/>
            <wp:effectExtent l="1905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812" cy="1714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F94" w:rsidRDefault="001A1F94">
      <w:r>
        <w:rPr>
          <w:rFonts w:hint="eastAsia"/>
        </w:rPr>
        <w:t>此三相電壓命令等如同驅動器</w:t>
      </w:r>
      <w:r>
        <w:rPr>
          <w:rFonts w:hint="eastAsia"/>
        </w:rPr>
        <w:t>UVW</w:t>
      </w:r>
      <w:r>
        <w:rPr>
          <w:rFonts w:hint="eastAsia"/>
        </w:rPr>
        <w:t>端輸出</w:t>
      </w:r>
      <w:r w:rsidR="001B43E9">
        <w:rPr>
          <w:rFonts w:hint="eastAsia"/>
        </w:rPr>
        <w:t>的</w:t>
      </w:r>
      <w:r w:rsidR="001B43E9">
        <w:rPr>
          <w:rFonts w:hint="eastAsia"/>
        </w:rPr>
        <w:t>PWM</w:t>
      </w:r>
      <w:r w:rsidR="001B43E9">
        <w:rPr>
          <w:rFonts w:hint="eastAsia"/>
        </w:rPr>
        <w:t>電壓，所以需對到馬達的</w:t>
      </w:r>
      <w:r w:rsidR="001B43E9">
        <w:rPr>
          <w:rFonts w:hint="eastAsia"/>
        </w:rPr>
        <w:t>UVW</w:t>
      </w:r>
      <w:r w:rsidR="001B43E9">
        <w:rPr>
          <w:rFonts w:hint="eastAsia"/>
        </w:rPr>
        <w:t>相反電動勢，若馬達線定義無法改變則修改軟體，若可以則對調，二種方式皆可行。</w:t>
      </w:r>
    </w:p>
    <w:p w:rsidR="001B43E9" w:rsidRDefault="001B43E9">
      <w:r>
        <w:rPr>
          <w:rFonts w:hint="eastAsia"/>
        </w:rPr>
        <w:t>3.</w:t>
      </w:r>
      <w:r>
        <w:rPr>
          <w:rFonts w:hint="eastAsia"/>
        </w:rPr>
        <w:t>對位完成後做開迴路運轉，將三相或二相電流由</w:t>
      </w:r>
      <w:r>
        <w:rPr>
          <w:rFonts w:hint="eastAsia"/>
        </w:rPr>
        <w:t>DA</w:t>
      </w:r>
      <w:r>
        <w:rPr>
          <w:rFonts w:hint="eastAsia"/>
        </w:rPr>
        <w:t>輸出比對極性及相序，若無比對直接掛電流迴路驅動時會出問題，因無載所以電壓訊號會超前電流訊號</w:t>
      </w:r>
      <w:r>
        <w:rPr>
          <w:rFonts w:hint="eastAsia"/>
        </w:rPr>
        <w:t>90</w:t>
      </w:r>
      <w:r>
        <w:rPr>
          <w:rFonts w:hint="eastAsia"/>
        </w:rPr>
        <w:t>度。</w:t>
      </w:r>
    </w:p>
    <w:p w:rsidR="001B43E9" w:rsidRDefault="001B43E9">
      <w:r>
        <w:rPr>
          <w:rFonts w:hint="eastAsia"/>
        </w:rPr>
        <w:t>4.</w:t>
      </w:r>
      <w:r>
        <w:rPr>
          <w:rFonts w:hint="eastAsia"/>
        </w:rPr>
        <w:t>確認極性及相序無誤掛電流迴路驅動調整</w:t>
      </w:r>
      <w:r w:rsidR="00371A6F">
        <w:rPr>
          <w:rFonts w:hint="eastAsia"/>
        </w:rPr>
        <w:t xml:space="preserve">F084 85 </w:t>
      </w:r>
      <w:r>
        <w:rPr>
          <w:rFonts w:hint="eastAsia"/>
        </w:rPr>
        <w:t>PI</w:t>
      </w:r>
      <w:r>
        <w:rPr>
          <w:rFonts w:hint="eastAsia"/>
        </w:rPr>
        <w:t>參數，如下</w:t>
      </w:r>
    </w:p>
    <w:p w:rsidR="001B43E9" w:rsidRDefault="001B43E9" w:rsidP="001B43E9">
      <w:pPr>
        <w:jc w:val="center"/>
      </w:pPr>
      <w:r>
        <w:rPr>
          <w:noProof/>
        </w:rPr>
        <w:drawing>
          <wp:inline distT="0" distB="0" distL="0" distR="0">
            <wp:extent cx="2724150" cy="1713261"/>
            <wp:effectExtent l="1905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713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3E9" w:rsidRDefault="00371A6F">
      <w:r>
        <w:rPr>
          <w:rFonts w:hint="eastAsia"/>
        </w:rPr>
        <w:t>調整完成後將鎖相後得到的三相弦波依極性及相序與方波命令一致</w:t>
      </w:r>
      <w:r w:rsidR="006C16EB">
        <w:rPr>
          <w:rFonts w:hint="eastAsia"/>
        </w:rPr>
        <w:t>，即可以啟動以方波達到過鎖相點時切弦波運轉，以上為三相獨立電流調控。</w:t>
      </w:r>
    </w:p>
    <w:p w:rsidR="00467444" w:rsidRDefault="00467444"/>
    <w:p w:rsidR="00467444" w:rsidRDefault="00467444"/>
    <w:p w:rsidR="00467444" w:rsidRDefault="00467444"/>
    <w:p w:rsidR="00467444" w:rsidRDefault="00467444"/>
    <w:p w:rsidR="00467444" w:rsidRPr="00467444" w:rsidRDefault="00467444"/>
    <w:p w:rsidR="004F7DEF" w:rsidRDefault="004F7DEF">
      <w:r>
        <w:rPr>
          <w:rFonts w:hint="eastAsia"/>
        </w:rPr>
        <w:lastRenderedPageBreak/>
        <w:t>5.FOC</w:t>
      </w:r>
      <w:r>
        <w:rPr>
          <w:rFonts w:hint="eastAsia"/>
        </w:rPr>
        <w:t>框定義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81"/>
        <w:gridCol w:w="4209"/>
      </w:tblGrid>
      <w:tr w:rsidR="00467444" w:rsidTr="00467444">
        <w:tc>
          <w:tcPr>
            <w:tcW w:w="4181" w:type="dxa"/>
          </w:tcPr>
          <w:p w:rsidR="00467444" w:rsidRDefault="00467444">
            <w:r>
              <w:rPr>
                <w:noProof/>
              </w:rPr>
              <w:drawing>
                <wp:inline distT="0" distB="0" distL="0" distR="0">
                  <wp:extent cx="2178050" cy="1369810"/>
                  <wp:effectExtent l="19050" t="0" r="0" b="0"/>
                  <wp:docPr id="4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8605" cy="13701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1" w:type="dxa"/>
          </w:tcPr>
          <w:p w:rsidR="00467444" w:rsidRDefault="00467444">
            <w:r>
              <w:rPr>
                <w:rFonts w:hint="eastAsia"/>
              </w:rPr>
              <w:t xml:space="preserve">CH1: </w:t>
            </w:r>
            <w:r>
              <w:rPr>
                <w:rFonts w:hint="eastAsia"/>
              </w:rPr>
              <w:t>軟體定義</w:t>
            </w:r>
            <w:r>
              <w:rPr>
                <w:rFonts w:hint="eastAsia"/>
              </w:rPr>
              <w:t>Vu</w:t>
            </w:r>
            <w:r>
              <w:rPr>
                <w:rFonts w:hint="eastAsia"/>
              </w:rPr>
              <w:t>而時際為</w:t>
            </w:r>
            <w:r>
              <w:rPr>
                <w:rFonts w:hint="eastAsia"/>
              </w:rPr>
              <w:t>W</w:t>
            </w:r>
          </w:p>
          <w:p w:rsidR="00467444" w:rsidRDefault="00467444">
            <w:r>
              <w:rPr>
                <w:rFonts w:hint="eastAsia"/>
              </w:rPr>
              <w:t xml:space="preserve">CH2: </w:t>
            </w:r>
            <w:r>
              <w:rPr>
                <w:rFonts w:hint="eastAsia"/>
              </w:rPr>
              <w:t>軟體定義</w:t>
            </w:r>
            <w:r>
              <w:rPr>
                <w:rFonts w:hint="eastAsia"/>
              </w:rPr>
              <w:t>Vv</w:t>
            </w:r>
            <w:r>
              <w:rPr>
                <w:rFonts w:hint="eastAsia"/>
              </w:rPr>
              <w:t>而時際為</w:t>
            </w:r>
            <w:r>
              <w:rPr>
                <w:rFonts w:hint="eastAsia"/>
              </w:rPr>
              <w:t>V</w:t>
            </w:r>
          </w:p>
          <w:p w:rsidR="00467444" w:rsidRDefault="00467444">
            <w:r>
              <w:rPr>
                <w:rFonts w:hint="eastAsia"/>
              </w:rPr>
              <w:t xml:space="preserve">CH3: </w:t>
            </w:r>
            <w:r>
              <w:rPr>
                <w:rFonts w:hint="eastAsia"/>
              </w:rPr>
              <w:t>軟體定義</w:t>
            </w:r>
            <w:r>
              <w:rPr>
                <w:rFonts w:hint="eastAsia"/>
              </w:rPr>
              <w:t>VW</w:t>
            </w:r>
            <w:r>
              <w:rPr>
                <w:rFonts w:hint="eastAsia"/>
              </w:rPr>
              <w:t>而時際為</w:t>
            </w:r>
            <w:r>
              <w:rPr>
                <w:rFonts w:hint="eastAsia"/>
              </w:rPr>
              <w:t>U</w:t>
            </w:r>
          </w:p>
          <w:p w:rsidR="00467444" w:rsidRDefault="00467444">
            <w:r>
              <w:rPr>
                <w:rFonts w:hint="eastAsia"/>
              </w:rPr>
              <w:t>CH4:current</w:t>
            </w:r>
          </w:p>
          <w:p w:rsidR="00467444" w:rsidRDefault="00467444">
            <w:r>
              <w:rPr>
                <w:rFonts w:hint="eastAsia"/>
              </w:rPr>
              <w:t>以</w:t>
            </w:r>
            <w:r>
              <w:rPr>
                <w:rFonts w:hint="eastAsia"/>
              </w:rPr>
              <w:t>W</w:t>
            </w:r>
            <w:r>
              <w:rPr>
                <w:rFonts w:hint="eastAsia"/>
              </w:rPr>
              <w:t>相鎖相</w:t>
            </w:r>
            <w:r w:rsidR="00017385">
              <w:rPr>
                <w:rFonts w:hint="eastAsia"/>
              </w:rPr>
              <w:t>(</w:t>
            </w:r>
            <w:r w:rsidR="00017385">
              <w:rPr>
                <w:rFonts w:hint="eastAsia"/>
              </w:rPr>
              <w:t>硬體定義實際為</w:t>
            </w:r>
            <w:r w:rsidR="00017385">
              <w:rPr>
                <w:rFonts w:hint="eastAsia"/>
              </w:rPr>
              <w:t>U</w:t>
            </w:r>
            <w:r w:rsidR="00017385">
              <w:rPr>
                <w:rFonts w:hint="eastAsia"/>
              </w:rPr>
              <w:t>相</w:t>
            </w:r>
            <w:bookmarkStart w:id="0" w:name="_GoBack"/>
            <w:bookmarkEnd w:id="0"/>
            <w:r w:rsidR="00017385">
              <w:rPr>
                <w:rFonts w:hint="eastAsia"/>
              </w:rPr>
              <w:t>)</w:t>
            </w:r>
          </w:p>
        </w:tc>
      </w:tr>
      <w:tr w:rsidR="00467444" w:rsidTr="00467444">
        <w:tc>
          <w:tcPr>
            <w:tcW w:w="4181" w:type="dxa"/>
          </w:tcPr>
          <w:p w:rsidR="00467444" w:rsidRDefault="00467444">
            <w:pPr>
              <w:rPr>
                <w:noProof/>
              </w:rPr>
            </w:pPr>
            <w:r>
              <w:object w:dxaOrig="11955" w:dyaOrig="75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2.5pt;height:108.75pt" o:ole="">
                  <v:imagedata r:id="rId9" o:title=""/>
                </v:shape>
                <o:OLEObject Type="Embed" ProgID="PBrush" ShapeID="_x0000_i1025" DrawAspect="Content" ObjectID="_1651646533" r:id="rId10"/>
              </w:object>
            </w:r>
          </w:p>
        </w:tc>
        <w:tc>
          <w:tcPr>
            <w:tcW w:w="4181" w:type="dxa"/>
          </w:tcPr>
          <w:p w:rsidR="00467444" w:rsidRDefault="00467444">
            <w:r>
              <w:rPr>
                <w:rFonts w:hint="eastAsia"/>
              </w:rPr>
              <w:t>CH1:sine,CH2:cose,CH3:Ialfa,CH4:Ibeta</w:t>
            </w:r>
          </w:p>
          <w:p w:rsidR="00467444" w:rsidRDefault="00467444">
            <w:r>
              <w:rPr>
                <w:rFonts w:hint="eastAsia"/>
              </w:rPr>
              <w:t>相序定義為</w:t>
            </w:r>
            <w:r>
              <w:rPr>
                <w:rFonts w:hint="eastAsia"/>
              </w:rPr>
              <w:t>U</w:t>
            </w:r>
            <w:r>
              <w:rPr>
                <w:rFonts w:hint="eastAsia"/>
              </w:rPr>
              <w:t>超前</w:t>
            </w:r>
            <w:r>
              <w:rPr>
                <w:rFonts w:hint="eastAsia"/>
              </w:rPr>
              <w:t>V</w:t>
            </w:r>
            <w:r>
              <w:rPr>
                <w:rFonts w:hint="eastAsia"/>
              </w:rPr>
              <w:t>超前</w:t>
            </w:r>
            <w:r>
              <w:rPr>
                <w:rFonts w:hint="eastAsia"/>
              </w:rPr>
              <w:t>W</w:t>
            </w:r>
            <w:r w:rsidR="00112B9F">
              <w:rPr>
                <w:rFonts w:hint="eastAsia"/>
              </w:rPr>
              <w:t>與目前相反所以變成</w:t>
            </w:r>
            <w:r w:rsidR="00112B9F">
              <w:rPr>
                <w:rFonts w:hint="eastAsia"/>
              </w:rPr>
              <w:t>W</w:t>
            </w:r>
            <w:r w:rsidR="00112B9F">
              <w:rPr>
                <w:rFonts w:hint="eastAsia"/>
              </w:rPr>
              <w:t>相就是</w:t>
            </w:r>
            <w:r w:rsidR="00112B9F">
              <w:rPr>
                <w:rFonts w:hint="eastAsia"/>
              </w:rPr>
              <w:t>Sin</w:t>
            </w:r>
            <w:r w:rsidR="00112B9F">
              <w:rPr>
                <w:rFonts w:hint="eastAsia"/>
              </w:rPr>
              <w:t>以此為基準，</w:t>
            </w:r>
          </w:p>
          <w:p w:rsidR="00112B9F" w:rsidRDefault="00112B9F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當</w:t>
            </w:r>
            <w:r>
              <w:rPr>
                <w:rFonts w:hint="eastAsia"/>
              </w:rPr>
              <w:t>Sine 0</w:t>
            </w:r>
            <w:r w:rsidR="00D06EB0">
              <w:t>(CH1)</w:t>
            </w:r>
            <w:r>
              <w:rPr>
                <w:rFonts w:hint="eastAsia"/>
              </w:rPr>
              <w:t>度時</w:t>
            </w:r>
            <w:r>
              <w:rPr>
                <w:rFonts w:hint="eastAsia"/>
              </w:rPr>
              <w:t>Cose</w:t>
            </w:r>
            <w:r w:rsidR="00D06EB0">
              <w:t>(CH2)</w:t>
            </w:r>
            <w:r>
              <w:rPr>
                <w:rFonts w:hint="eastAsia"/>
              </w:rPr>
              <w:t>為</w:t>
            </w:r>
            <w:r>
              <w:rPr>
                <w:rFonts w:hint="eastAsia"/>
              </w:rPr>
              <w:t>1</w:t>
            </w:r>
          </w:p>
          <w:p w:rsidR="00112B9F" w:rsidRDefault="00112B9F">
            <w:r>
              <w:rPr>
                <w:rFonts w:hint="eastAsia"/>
              </w:rPr>
              <w:t>2.Ialfa</w:t>
            </w:r>
            <w:r w:rsidR="00D06EB0">
              <w:t>(CH4)</w:t>
            </w:r>
            <w:r>
              <w:rPr>
                <w:rFonts w:hint="eastAsia"/>
              </w:rPr>
              <w:t>對到</w:t>
            </w:r>
            <w:r>
              <w:rPr>
                <w:rFonts w:hint="eastAsia"/>
              </w:rPr>
              <w:t>Cose</w:t>
            </w:r>
            <w:r w:rsidR="00D06EB0">
              <w:t>(CH2)</w:t>
            </w:r>
          </w:p>
          <w:p w:rsidR="00112B9F" w:rsidRPr="00112B9F" w:rsidRDefault="00112B9F">
            <w:r>
              <w:rPr>
                <w:rFonts w:hint="eastAsia"/>
              </w:rPr>
              <w:t>3.Ibeta</w:t>
            </w:r>
            <w:r w:rsidR="00D06EB0">
              <w:t>(CH3)</w:t>
            </w:r>
            <w:r>
              <w:rPr>
                <w:rFonts w:hint="eastAsia"/>
              </w:rPr>
              <w:t>對到</w:t>
            </w:r>
            <w:r>
              <w:rPr>
                <w:rFonts w:hint="eastAsia"/>
              </w:rPr>
              <w:t>Sine</w:t>
            </w:r>
            <w:r w:rsidR="00D06EB0">
              <w:t>(CH1)</w:t>
            </w:r>
          </w:p>
        </w:tc>
      </w:tr>
      <w:tr w:rsidR="00112B9F" w:rsidTr="00467444">
        <w:tc>
          <w:tcPr>
            <w:tcW w:w="4181" w:type="dxa"/>
          </w:tcPr>
          <w:p w:rsidR="00112B9F" w:rsidRDefault="00112B9F">
            <w:r>
              <w:object w:dxaOrig="12000" w:dyaOrig="7515">
                <v:shape id="_x0000_i1026" type="#_x0000_t75" style="width:172.5pt;height:108pt" o:ole="">
                  <v:imagedata r:id="rId11" o:title=""/>
                </v:shape>
                <o:OLEObject Type="Embed" ProgID="PBrush" ShapeID="_x0000_i1026" DrawAspect="Content" ObjectID="_1651646534" r:id="rId12"/>
              </w:object>
            </w:r>
          </w:p>
        </w:tc>
        <w:tc>
          <w:tcPr>
            <w:tcW w:w="4181" w:type="dxa"/>
          </w:tcPr>
          <w:p w:rsidR="00112B9F" w:rsidRDefault="00112B9F">
            <w:r>
              <w:rPr>
                <w:rFonts w:hint="eastAsia"/>
              </w:rPr>
              <w:t>CH1CH2</w:t>
            </w:r>
            <w:r>
              <w:rPr>
                <w:rFonts w:hint="eastAsia"/>
              </w:rPr>
              <w:t>分別為</w:t>
            </w:r>
            <w:r>
              <w:rPr>
                <w:rFonts w:ascii="新細明體" w:eastAsia="新細明體" w:hAnsi="新細明體" w:hint="eastAsia"/>
              </w:rPr>
              <w:t>αβ</w:t>
            </w:r>
            <w:r>
              <w:rPr>
                <w:rFonts w:hint="eastAsia"/>
              </w:rPr>
              <w:t>,CH3:Iq,CH4:Id</w:t>
            </w:r>
          </w:p>
        </w:tc>
      </w:tr>
    </w:tbl>
    <w:p w:rsidR="00467444" w:rsidRDefault="00467444"/>
    <w:p w:rsidR="00467444" w:rsidRDefault="00467444"/>
    <w:p w:rsidR="00467444" w:rsidRDefault="00467444"/>
    <w:sectPr w:rsidR="00467444" w:rsidSect="00280F9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C72" w:rsidRDefault="00293C72" w:rsidP="00467444">
      <w:r>
        <w:separator/>
      </w:r>
    </w:p>
  </w:endnote>
  <w:endnote w:type="continuationSeparator" w:id="0">
    <w:p w:rsidR="00293C72" w:rsidRDefault="00293C72" w:rsidP="00467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C72" w:rsidRDefault="00293C72" w:rsidP="00467444">
      <w:r>
        <w:separator/>
      </w:r>
    </w:p>
  </w:footnote>
  <w:footnote w:type="continuationSeparator" w:id="0">
    <w:p w:rsidR="00293C72" w:rsidRDefault="00293C72" w:rsidP="00467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A1F94"/>
    <w:rsid w:val="00017385"/>
    <w:rsid w:val="00112B9F"/>
    <w:rsid w:val="001A1F94"/>
    <w:rsid w:val="001B43E9"/>
    <w:rsid w:val="00280F97"/>
    <w:rsid w:val="00293C72"/>
    <w:rsid w:val="00371A6F"/>
    <w:rsid w:val="00467444"/>
    <w:rsid w:val="004F7DEF"/>
    <w:rsid w:val="00566C0C"/>
    <w:rsid w:val="006A6955"/>
    <w:rsid w:val="006C16EB"/>
    <w:rsid w:val="006D30CD"/>
    <w:rsid w:val="00BF6307"/>
    <w:rsid w:val="00D06EB0"/>
    <w:rsid w:val="00F61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B1A592"/>
  <w15:docId w15:val="{B2A4AE88-0038-4EFF-BB21-B7D9E1E68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0F97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43E9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3E9"/>
    <w:rPr>
      <w:rFonts w:asciiTheme="majorHAnsi" w:eastAsiaTheme="majorEastAsia" w:hAnsiTheme="majorHAnsi" w:cstheme="majorBid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4674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67444"/>
    <w:rPr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674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67444"/>
    <w:rPr>
      <w:sz w:val="20"/>
      <w:szCs w:val="20"/>
    </w:rPr>
  </w:style>
  <w:style w:type="table" w:styleId="TableGrid">
    <w:name w:val="Table Grid"/>
    <w:basedOn w:val="TableNormal"/>
    <w:uiPriority w:val="59"/>
    <w:rsid w:val="0046744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0" Type="http://schemas.openxmlformats.org/officeDocument/2006/relationships/oleObject" Target="embeddings/oleObject1.bin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T450</dc:creator>
  <cp:lastModifiedBy>CA20 MYTseng</cp:lastModifiedBy>
  <cp:revision>6</cp:revision>
  <dcterms:created xsi:type="dcterms:W3CDTF">2020-04-14T05:55:00Z</dcterms:created>
  <dcterms:modified xsi:type="dcterms:W3CDTF">2020-05-22T01:56:00Z</dcterms:modified>
</cp:coreProperties>
</file>